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678B4" w14:textId="77777777" w:rsidR="005F6188" w:rsidRDefault="005F6188" w:rsidP="005F6188">
      <w:pPr>
        <w:rPr>
          <w:rFonts w:ascii="Arial" w:hAnsi="Arial" w:cs="Arial"/>
          <w:sz w:val="24"/>
          <w:szCs w:val="24"/>
        </w:rPr>
      </w:pPr>
      <w:r>
        <w:rPr>
          <w:rFonts w:ascii="Arial" w:hAnsi="Arial" w:cs="Arial"/>
          <w:sz w:val="24"/>
          <w:szCs w:val="24"/>
        </w:rPr>
        <w:t xml:space="preserve">Chère abonnée, cher abonné, </w:t>
      </w:r>
    </w:p>
    <w:p w14:paraId="2B41537B" w14:textId="77777777" w:rsidR="005F6188" w:rsidRDefault="005F6188" w:rsidP="005F6188">
      <w:pPr>
        <w:rPr>
          <w:rFonts w:ascii="Arial" w:hAnsi="Arial" w:cs="Arial"/>
          <w:sz w:val="24"/>
          <w:szCs w:val="24"/>
        </w:rPr>
      </w:pPr>
    </w:p>
    <w:p w14:paraId="042C511B" w14:textId="77777777" w:rsidR="005F6188" w:rsidRDefault="005F6188" w:rsidP="005F6188">
      <w:pPr>
        <w:rPr>
          <w:rFonts w:ascii="Arial" w:hAnsi="Arial" w:cs="Arial"/>
          <w:sz w:val="24"/>
          <w:szCs w:val="24"/>
        </w:rPr>
      </w:pPr>
      <w:r>
        <w:rPr>
          <w:rFonts w:ascii="Arial" w:hAnsi="Arial" w:cs="Arial"/>
          <w:sz w:val="24"/>
          <w:szCs w:val="24"/>
        </w:rPr>
        <w:t xml:space="preserve">Dans le cadre des 125 ans de l'Association pour le Bien des Aveugles et malvoyants (ABA), la Bibliothèque Braille Romande et livre parlé (BBR) a le plaisir de vous convier à une rencontre littéraire autour de l'œuvre de Catherine Safonoff, </w:t>
      </w:r>
      <w:r>
        <w:rPr>
          <w:rFonts w:ascii="Arial" w:hAnsi="Arial" w:cs="Arial"/>
          <w:b/>
          <w:bCs/>
          <w:sz w:val="24"/>
          <w:szCs w:val="24"/>
        </w:rPr>
        <w:t>le samedi 31 octobre 2026 à 11 h</w:t>
      </w:r>
      <w:r>
        <w:rPr>
          <w:rFonts w:ascii="Arial" w:hAnsi="Arial" w:cs="Arial"/>
          <w:sz w:val="24"/>
          <w:szCs w:val="24"/>
        </w:rPr>
        <w:t xml:space="preserve">, à la salle de projection de Fonction cinéma, Maison des Arts du Grütli, </w:t>
      </w:r>
      <w:r>
        <w:rPr>
          <w:rFonts w:ascii="Arial" w:hAnsi="Arial" w:cs="Arial"/>
          <w:b/>
          <w:bCs/>
          <w:sz w:val="24"/>
          <w:szCs w:val="24"/>
        </w:rPr>
        <w:t>rue du Général-Dufour 16, 1204 Genève</w:t>
      </w:r>
      <w:r>
        <w:rPr>
          <w:rFonts w:ascii="Arial" w:hAnsi="Arial" w:cs="Arial"/>
          <w:sz w:val="24"/>
          <w:szCs w:val="24"/>
        </w:rPr>
        <w:t>.</w:t>
      </w:r>
    </w:p>
    <w:p w14:paraId="33302DDC" w14:textId="77777777" w:rsidR="005F6188" w:rsidRDefault="005F6188" w:rsidP="005F6188">
      <w:pPr>
        <w:rPr>
          <w:rFonts w:ascii="Arial" w:hAnsi="Arial" w:cs="Arial"/>
          <w:sz w:val="24"/>
          <w:szCs w:val="24"/>
        </w:rPr>
      </w:pPr>
    </w:p>
    <w:p w14:paraId="5A5C1B79" w14:textId="77777777" w:rsidR="005F6188" w:rsidRDefault="005F6188" w:rsidP="005F6188">
      <w:pPr>
        <w:rPr>
          <w:rFonts w:ascii="Arial" w:hAnsi="Arial" w:cs="Arial"/>
          <w:sz w:val="24"/>
          <w:szCs w:val="24"/>
        </w:rPr>
      </w:pPr>
      <w:r>
        <w:rPr>
          <w:rFonts w:ascii="Arial" w:hAnsi="Arial" w:cs="Arial"/>
          <w:sz w:val="24"/>
          <w:szCs w:val="24"/>
        </w:rPr>
        <w:t>Nous organisons cet événement avec notre partenaire la Bibliothèque Sonore Romande (BSR), qui fête cette année ses 50 ans, et les éditions Zoé, qui inaugurent leur nouvelle collection, Les Dirigeables.</w:t>
      </w:r>
    </w:p>
    <w:p w14:paraId="1A96E6E6" w14:textId="77777777" w:rsidR="005F6188" w:rsidRDefault="005F6188" w:rsidP="005F6188">
      <w:pPr>
        <w:rPr>
          <w:rFonts w:ascii="Arial" w:hAnsi="Arial" w:cs="Arial"/>
          <w:sz w:val="24"/>
          <w:szCs w:val="24"/>
        </w:rPr>
      </w:pPr>
    </w:p>
    <w:p w14:paraId="2A24B549" w14:textId="77777777" w:rsidR="005F6188" w:rsidRDefault="005F6188" w:rsidP="005F6188">
      <w:pPr>
        <w:rPr>
          <w:rFonts w:ascii="Arial" w:hAnsi="Arial" w:cs="Arial"/>
          <w:sz w:val="24"/>
          <w:szCs w:val="24"/>
        </w:rPr>
      </w:pPr>
      <w:r>
        <w:rPr>
          <w:rFonts w:ascii="Arial" w:hAnsi="Arial" w:cs="Arial"/>
          <w:sz w:val="24"/>
          <w:szCs w:val="24"/>
        </w:rPr>
        <w:t>La rencontre sera animée par Yannick Stiassny, éditeur chez Zoé, et Bruno Pellegrino, auteur et éditeur, et modérée par le journaliste Thierry Raboud. La lectrice bénévole Marie Lourizi lira quelques textes. Nous espérons vivement que Catherine Safonoff pourra être des nôtres ; sa présence ne peut toutefois pas être garantie.</w:t>
      </w:r>
    </w:p>
    <w:p w14:paraId="5D4B800B" w14:textId="77777777" w:rsidR="005F6188" w:rsidRDefault="005F6188" w:rsidP="005F6188">
      <w:pPr>
        <w:rPr>
          <w:rFonts w:ascii="Arial" w:hAnsi="Arial" w:cs="Arial"/>
          <w:sz w:val="24"/>
          <w:szCs w:val="24"/>
        </w:rPr>
      </w:pPr>
    </w:p>
    <w:p w14:paraId="347C0D9F" w14:textId="77777777" w:rsidR="005F6188" w:rsidRDefault="005F6188" w:rsidP="005F6188">
      <w:pPr>
        <w:rPr>
          <w:rFonts w:ascii="Arial" w:hAnsi="Arial" w:cs="Arial"/>
          <w:sz w:val="24"/>
          <w:szCs w:val="24"/>
        </w:rPr>
      </w:pPr>
      <w:r>
        <w:rPr>
          <w:rFonts w:ascii="Arial" w:hAnsi="Arial" w:cs="Arial"/>
          <w:sz w:val="24"/>
          <w:szCs w:val="24"/>
        </w:rPr>
        <w:t>Au terme de la rencontre, vers 12 h, nous vous invitons à partager un apéritif convivial sur place.</w:t>
      </w:r>
    </w:p>
    <w:p w14:paraId="16236E9F" w14:textId="77777777" w:rsidR="005F6188" w:rsidRDefault="005F6188" w:rsidP="005F6188">
      <w:pPr>
        <w:rPr>
          <w:rFonts w:ascii="Arial" w:hAnsi="Arial" w:cs="Arial"/>
          <w:sz w:val="24"/>
          <w:szCs w:val="24"/>
        </w:rPr>
      </w:pPr>
    </w:p>
    <w:p w14:paraId="685785C7" w14:textId="77777777" w:rsidR="005F6188" w:rsidRDefault="005F6188" w:rsidP="005F6188">
      <w:pPr>
        <w:rPr>
          <w:rFonts w:ascii="Arial" w:hAnsi="Arial" w:cs="Arial"/>
          <w:sz w:val="24"/>
          <w:szCs w:val="24"/>
        </w:rPr>
      </w:pPr>
      <w:r>
        <w:rPr>
          <w:rFonts w:ascii="Arial" w:hAnsi="Arial" w:cs="Arial"/>
          <w:sz w:val="24"/>
          <w:szCs w:val="24"/>
        </w:rPr>
        <w:t>Entrée libre, mais réservation obligatoire d'ici</w:t>
      </w:r>
      <w:r>
        <w:rPr>
          <w:rFonts w:ascii="Arial" w:hAnsi="Arial" w:cs="Arial"/>
          <w:b/>
          <w:bCs/>
          <w:sz w:val="24"/>
          <w:szCs w:val="24"/>
        </w:rPr>
        <w:t xml:space="preserve"> le 26 octobre 2026</w:t>
      </w:r>
      <w:r>
        <w:rPr>
          <w:rFonts w:ascii="Arial" w:hAnsi="Arial" w:cs="Arial"/>
          <w:sz w:val="24"/>
          <w:szCs w:val="24"/>
        </w:rPr>
        <w:t xml:space="preserve">, les places étant limitées, à </w:t>
      </w:r>
      <w:hyperlink r:id="rId4" w:history="1">
        <w:r>
          <w:rPr>
            <w:rStyle w:val="Lienhypertexte"/>
            <w:rFonts w:ascii="Arial" w:hAnsi="Arial" w:cs="Arial"/>
            <w:sz w:val="24"/>
            <w:szCs w:val="24"/>
          </w:rPr>
          <w:t>pcosandey@abage.ch</w:t>
        </w:r>
      </w:hyperlink>
      <w:r>
        <w:rPr>
          <w:rFonts w:ascii="Arial" w:hAnsi="Arial" w:cs="Arial"/>
          <w:sz w:val="24"/>
          <w:szCs w:val="24"/>
        </w:rPr>
        <w:t xml:space="preserve"> ou au 022 317 79 04.</w:t>
      </w:r>
    </w:p>
    <w:p w14:paraId="00B41018" w14:textId="77777777" w:rsidR="005F6188" w:rsidRDefault="005F6188" w:rsidP="005F6188">
      <w:pPr>
        <w:rPr>
          <w:rFonts w:ascii="Arial" w:hAnsi="Arial" w:cs="Arial"/>
          <w:sz w:val="24"/>
          <w:szCs w:val="24"/>
        </w:rPr>
      </w:pPr>
    </w:p>
    <w:p w14:paraId="16DA124F" w14:textId="77777777" w:rsidR="005F6188" w:rsidRDefault="005F6188" w:rsidP="005F6188">
      <w:pPr>
        <w:rPr>
          <w:rFonts w:ascii="Arial" w:hAnsi="Arial" w:cs="Arial"/>
          <w:sz w:val="24"/>
          <w:szCs w:val="24"/>
        </w:rPr>
      </w:pPr>
      <w:r>
        <w:rPr>
          <w:rFonts w:ascii="Arial" w:hAnsi="Arial" w:cs="Arial"/>
          <w:sz w:val="24"/>
          <w:szCs w:val="24"/>
        </w:rPr>
        <w:t xml:space="preserve">Pour découvrir l'œuvre de Catherine Safonoff : </w:t>
      </w:r>
      <w:hyperlink r:id="rId5" w:history="1">
        <w:r>
          <w:rPr>
            <w:rStyle w:val="Lienhypertexte"/>
            <w:rFonts w:ascii="Arial" w:hAnsi="Arial" w:cs="Arial"/>
            <w:sz w:val="24"/>
            <w:szCs w:val="24"/>
          </w:rPr>
          <w:t>https://webplayer.meow.ch/search/text/safonoff/0/_/daisy/_/_/_</w:t>
        </w:r>
      </w:hyperlink>
    </w:p>
    <w:p w14:paraId="46FD0CE8" w14:textId="77777777" w:rsidR="005F6188" w:rsidRDefault="005F6188" w:rsidP="005F6188">
      <w:pPr>
        <w:rPr>
          <w:rFonts w:ascii="Arial" w:hAnsi="Arial" w:cs="Arial"/>
          <w:sz w:val="24"/>
          <w:szCs w:val="24"/>
        </w:rPr>
      </w:pPr>
    </w:p>
    <w:p w14:paraId="74E50C10" w14:textId="77777777" w:rsidR="005F6188" w:rsidRDefault="005F6188" w:rsidP="005F6188">
      <w:pPr>
        <w:rPr>
          <w:rFonts w:ascii="Arial" w:hAnsi="Arial" w:cs="Arial"/>
          <w:sz w:val="24"/>
          <w:szCs w:val="24"/>
        </w:rPr>
      </w:pPr>
      <w:r>
        <w:rPr>
          <w:rFonts w:ascii="Arial" w:hAnsi="Arial" w:cs="Arial"/>
          <w:sz w:val="24"/>
          <w:szCs w:val="24"/>
        </w:rPr>
        <w:t>Nous nous réjouissons de partager avec vous ce moment littéraire.</w:t>
      </w:r>
    </w:p>
    <w:p w14:paraId="120CBA00" w14:textId="77777777" w:rsidR="005F6188" w:rsidRDefault="005F6188" w:rsidP="005F6188">
      <w:pPr>
        <w:rPr>
          <w:rFonts w:ascii="Arial" w:hAnsi="Arial" w:cs="Arial"/>
          <w:sz w:val="24"/>
          <w:szCs w:val="24"/>
        </w:rPr>
      </w:pPr>
    </w:p>
    <w:p w14:paraId="0D4852F7" w14:textId="77777777" w:rsidR="005F6188" w:rsidRDefault="005F6188" w:rsidP="005F6188">
      <w:pPr>
        <w:rPr>
          <w:rFonts w:ascii="Arial" w:hAnsi="Arial" w:cs="Arial"/>
          <w:sz w:val="24"/>
          <w:szCs w:val="24"/>
        </w:rPr>
      </w:pPr>
      <w:r>
        <w:rPr>
          <w:rFonts w:ascii="Arial" w:hAnsi="Arial" w:cs="Arial"/>
          <w:sz w:val="24"/>
          <w:szCs w:val="24"/>
        </w:rPr>
        <w:t>Bien cordialement,</w:t>
      </w:r>
    </w:p>
    <w:p w14:paraId="2AA393B7" w14:textId="77777777" w:rsidR="005F6188" w:rsidRDefault="005F6188" w:rsidP="005F6188">
      <w:pPr>
        <w:rPr>
          <w:rFonts w:ascii="Arial" w:hAnsi="Arial" w:cs="Arial"/>
          <w:sz w:val="24"/>
          <w:szCs w:val="24"/>
        </w:rPr>
      </w:pPr>
    </w:p>
    <w:p w14:paraId="60669FFB" w14:textId="77777777" w:rsidR="005F6188" w:rsidRDefault="005F6188" w:rsidP="005F6188">
      <w:pPr>
        <w:spacing w:before="100" w:beforeAutospacing="1" w:after="100" w:afterAutospacing="1"/>
        <w:rPr>
          <w:rFonts w:ascii="Times New Roman" w:hAnsi="Times New Roman"/>
          <w:sz w:val="24"/>
          <w:szCs w:val="24"/>
          <w:lang w:eastAsia="fr-CH"/>
        </w:rPr>
      </w:pPr>
      <w:r>
        <w:rPr>
          <w:rFonts w:ascii="Arial" w:hAnsi="Arial" w:cs="Arial"/>
          <w:sz w:val="24"/>
          <w:szCs w:val="24"/>
          <w:lang w:eastAsia="fr-CH"/>
        </w:rPr>
        <w:t xml:space="preserve">Cédric Rérat </w:t>
      </w:r>
      <w:r>
        <w:rPr>
          <w:rFonts w:ascii="Times New Roman" w:hAnsi="Times New Roman"/>
          <w:sz w:val="24"/>
          <w:szCs w:val="24"/>
          <w:lang w:eastAsia="fr-CH"/>
        </w:rPr>
        <w:br/>
      </w:r>
      <w:r>
        <w:rPr>
          <w:lang w:val="fr-FR"/>
        </w:rPr>
        <w:t>responsable BBR</w:t>
      </w:r>
      <w:r>
        <w:rPr>
          <w:rFonts w:ascii="Times New Roman" w:hAnsi="Times New Roman"/>
          <w:sz w:val="24"/>
          <w:szCs w:val="24"/>
          <w:lang w:eastAsia="fr-CH"/>
        </w:rPr>
        <w:t xml:space="preserve"> </w:t>
      </w:r>
    </w:p>
    <w:p w14:paraId="5C144B7B" w14:textId="77777777" w:rsidR="005F6188" w:rsidRDefault="005F6188" w:rsidP="005F6188">
      <w:pPr>
        <w:spacing w:before="100" w:beforeAutospacing="1" w:after="100" w:afterAutospacing="1"/>
        <w:rPr>
          <w:rFonts w:ascii="Times New Roman" w:hAnsi="Times New Roman"/>
          <w:sz w:val="24"/>
          <w:szCs w:val="24"/>
          <w:lang w:eastAsia="fr-CH"/>
        </w:rPr>
      </w:pPr>
      <w:r>
        <w:rPr>
          <w:rFonts w:ascii="Arial" w:hAnsi="Arial" w:cs="Arial"/>
          <w:b/>
          <w:bCs/>
          <w:color w:val="0000FF"/>
          <w:sz w:val="24"/>
          <w:szCs w:val="24"/>
          <w:lang w:eastAsia="fr-CH"/>
        </w:rPr>
        <w:t>A</w:t>
      </w:r>
      <w:r>
        <w:rPr>
          <w:rFonts w:ascii="Arial" w:hAnsi="Arial" w:cs="Arial"/>
          <w:color w:val="0000FF"/>
          <w:sz w:val="24"/>
          <w:szCs w:val="24"/>
          <w:lang w:eastAsia="fr-CH"/>
        </w:rPr>
        <w:t>ssociation pour le</w:t>
      </w:r>
      <w:r>
        <w:rPr>
          <w:rFonts w:ascii="Times New Roman" w:hAnsi="Times New Roman"/>
          <w:b/>
          <w:bCs/>
          <w:sz w:val="24"/>
          <w:szCs w:val="24"/>
          <w:lang w:eastAsia="fr-CH"/>
        </w:rPr>
        <w:t xml:space="preserve"> </w:t>
      </w:r>
      <w:r>
        <w:rPr>
          <w:rFonts w:ascii="Arial" w:hAnsi="Arial" w:cs="Arial"/>
          <w:b/>
          <w:bCs/>
          <w:color w:val="0000FF"/>
          <w:sz w:val="24"/>
          <w:szCs w:val="24"/>
          <w:lang w:eastAsia="fr-CH"/>
        </w:rPr>
        <w:t>B</w:t>
      </w:r>
      <w:r>
        <w:rPr>
          <w:rFonts w:ascii="Arial" w:hAnsi="Arial" w:cs="Arial"/>
          <w:color w:val="0000FF"/>
          <w:sz w:val="24"/>
          <w:szCs w:val="24"/>
          <w:lang w:eastAsia="fr-CH"/>
        </w:rPr>
        <w:t>ien des</w:t>
      </w:r>
      <w:r>
        <w:rPr>
          <w:rFonts w:ascii="Times New Roman" w:hAnsi="Times New Roman"/>
          <w:b/>
          <w:bCs/>
          <w:sz w:val="24"/>
          <w:szCs w:val="24"/>
          <w:lang w:eastAsia="fr-CH"/>
        </w:rPr>
        <w:t xml:space="preserve"> </w:t>
      </w:r>
      <w:r>
        <w:rPr>
          <w:rFonts w:ascii="Arial" w:hAnsi="Arial" w:cs="Arial"/>
          <w:b/>
          <w:bCs/>
          <w:color w:val="0000FF"/>
          <w:sz w:val="24"/>
          <w:szCs w:val="24"/>
          <w:lang w:eastAsia="fr-CH"/>
        </w:rPr>
        <w:t>A</w:t>
      </w:r>
      <w:r>
        <w:rPr>
          <w:rFonts w:ascii="Arial" w:hAnsi="Arial" w:cs="Arial"/>
          <w:color w:val="0000FF"/>
          <w:sz w:val="24"/>
          <w:szCs w:val="24"/>
          <w:lang w:eastAsia="fr-CH"/>
        </w:rPr>
        <w:t>veugles et malvoyants</w:t>
      </w:r>
      <w:r>
        <w:rPr>
          <w:rFonts w:ascii="Arial" w:hAnsi="Arial" w:cs="Arial"/>
          <w:sz w:val="24"/>
          <w:szCs w:val="24"/>
          <w:lang w:eastAsia="fr-CH"/>
        </w:rPr>
        <w:t xml:space="preserve"> </w:t>
      </w:r>
      <w:r>
        <w:rPr>
          <w:lang w:val="fr-FR"/>
        </w:rPr>
        <w:br/>
      </w:r>
      <w:r>
        <w:rPr>
          <w:rFonts w:ascii="Arial" w:hAnsi="Arial" w:cs="Arial"/>
          <w:b/>
          <w:bCs/>
          <w:color w:val="0000FF"/>
          <w:sz w:val="24"/>
          <w:szCs w:val="24"/>
          <w:lang w:eastAsia="fr-CH"/>
        </w:rPr>
        <w:t>B</w:t>
      </w:r>
      <w:r>
        <w:rPr>
          <w:rFonts w:ascii="Arial" w:hAnsi="Arial" w:cs="Arial"/>
          <w:color w:val="0000FF"/>
          <w:sz w:val="24"/>
          <w:szCs w:val="24"/>
          <w:lang w:eastAsia="fr-CH"/>
        </w:rPr>
        <w:t>ibliothèque</w:t>
      </w:r>
      <w:r>
        <w:rPr>
          <w:rFonts w:ascii="Times New Roman" w:hAnsi="Times New Roman"/>
          <w:b/>
          <w:bCs/>
          <w:sz w:val="24"/>
          <w:szCs w:val="24"/>
          <w:lang w:eastAsia="fr-CH"/>
        </w:rPr>
        <w:t xml:space="preserve"> </w:t>
      </w:r>
      <w:r>
        <w:rPr>
          <w:rFonts w:ascii="Arial" w:hAnsi="Arial" w:cs="Arial"/>
          <w:b/>
          <w:bCs/>
          <w:color w:val="0000FF"/>
          <w:sz w:val="24"/>
          <w:szCs w:val="24"/>
          <w:lang w:eastAsia="fr-CH"/>
        </w:rPr>
        <w:t>B</w:t>
      </w:r>
      <w:r>
        <w:rPr>
          <w:rFonts w:ascii="Arial" w:hAnsi="Arial" w:cs="Arial"/>
          <w:color w:val="0000FF"/>
          <w:sz w:val="24"/>
          <w:szCs w:val="24"/>
          <w:lang w:eastAsia="fr-CH"/>
        </w:rPr>
        <w:t>raille</w:t>
      </w:r>
      <w:r>
        <w:rPr>
          <w:rFonts w:ascii="Times New Roman" w:hAnsi="Times New Roman"/>
          <w:b/>
          <w:bCs/>
          <w:sz w:val="24"/>
          <w:szCs w:val="24"/>
          <w:lang w:eastAsia="fr-CH"/>
        </w:rPr>
        <w:t xml:space="preserve"> </w:t>
      </w:r>
      <w:r>
        <w:rPr>
          <w:rFonts w:ascii="Arial" w:hAnsi="Arial" w:cs="Arial"/>
          <w:b/>
          <w:bCs/>
          <w:color w:val="0000FF"/>
          <w:sz w:val="24"/>
          <w:szCs w:val="24"/>
          <w:lang w:eastAsia="fr-CH"/>
        </w:rPr>
        <w:t>R</w:t>
      </w:r>
      <w:r>
        <w:rPr>
          <w:rFonts w:ascii="Arial" w:hAnsi="Arial" w:cs="Arial"/>
          <w:color w:val="0000FF"/>
          <w:sz w:val="24"/>
          <w:szCs w:val="24"/>
          <w:lang w:eastAsia="fr-CH"/>
        </w:rPr>
        <w:t>omande et livre parlé</w:t>
      </w:r>
      <w:r>
        <w:rPr>
          <w:rFonts w:ascii="Arial" w:hAnsi="Arial" w:cs="Arial"/>
          <w:sz w:val="24"/>
          <w:szCs w:val="24"/>
          <w:lang w:eastAsia="fr-CH"/>
        </w:rPr>
        <w:t xml:space="preserve"> </w:t>
      </w:r>
      <w:r>
        <w:rPr>
          <w:lang w:val="fr-FR"/>
        </w:rPr>
        <w:br/>
        <w:t>Bourg-de-four 34, CH 1204 Genève</w:t>
      </w:r>
      <w:r>
        <w:rPr>
          <w:rFonts w:ascii="Times New Roman" w:hAnsi="Times New Roman"/>
          <w:sz w:val="24"/>
          <w:szCs w:val="24"/>
          <w:lang w:eastAsia="fr-CH"/>
        </w:rPr>
        <w:t xml:space="preserve"> </w:t>
      </w:r>
      <w:r>
        <w:rPr>
          <w:rFonts w:ascii="Times New Roman" w:hAnsi="Times New Roman"/>
          <w:sz w:val="24"/>
          <w:szCs w:val="24"/>
          <w:lang w:eastAsia="fr-CH"/>
        </w:rPr>
        <w:br/>
      </w:r>
      <w:proofErr w:type="gramStart"/>
      <w:r>
        <w:rPr>
          <w:lang w:val="fr-FR"/>
        </w:rPr>
        <w:t>Web:</w:t>
      </w:r>
      <w:proofErr w:type="gramEnd"/>
      <w:r>
        <w:rPr>
          <w:rFonts w:ascii="Times New Roman" w:hAnsi="Times New Roman"/>
          <w:sz w:val="24"/>
          <w:szCs w:val="24"/>
          <w:u w:val="single"/>
          <w:lang w:eastAsia="fr-CH"/>
        </w:rPr>
        <w:t xml:space="preserve"> </w:t>
      </w:r>
      <w:hyperlink r:id="rId6" w:history="1">
        <w:r>
          <w:rPr>
            <w:rStyle w:val="Lienhypertexte"/>
            <w:rFonts w:ascii="Arial" w:hAnsi="Arial" w:cs="Arial"/>
            <w:sz w:val="24"/>
            <w:szCs w:val="24"/>
            <w:lang w:eastAsia="fr-CH"/>
          </w:rPr>
          <w:t>www.abage.ch</w:t>
        </w:r>
      </w:hyperlink>
      <w:r>
        <w:rPr>
          <w:rFonts w:ascii="Times New Roman" w:hAnsi="Times New Roman"/>
          <w:sz w:val="24"/>
          <w:szCs w:val="24"/>
          <w:lang w:eastAsia="fr-CH"/>
        </w:rPr>
        <w:t xml:space="preserve"> </w:t>
      </w:r>
    </w:p>
    <w:p w14:paraId="4C818C57" w14:textId="77777777" w:rsidR="000341D3" w:rsidRDefault="000341D3"/>
    <w:sectPr w:rsidR="000341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188"/>
    <w:rsid w:val="000341D3"/>
    <w:rsid w:val="00467843"/>
    <w:rsid w:val="005F6188"/>
    <w:rsid w:val="00EC773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830C9"/>
  <w15:chartTrackingRefBased/>
  <w15:docId w15:val="{2637C5A3-41BB-48D9-B3DF-DFF20F48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188"/>
    <w:pPr>
      <w:spacing w:after="0" w:line="240" w:lineRule="auto"/>
    </w:pPr>
    <w:rPr>
      <w:rFonts w:ascii="Aptos" w:hAnsi="Aptos" w:cs="Times New Roman"/>
      <w:kern w:val="0"/>
      <w:sz w:val="22"/>
      <w:szCs w:val="22"/>
      <w14:ligatures w14:val="none"/>
    </w:rPr>
  </w:style>
  <w:style w:type="paragraph" w:styleId="Titre1">
    <w:name w:val="heading 1"/>
    <w:basedOn w:val="Normal"/>
    <w:next w:val="Normal"/>
    <w:link w:val="Titre1Car"/>
    <w:uiPriority w:val="9"/>
    <w:qFormat/>
    <w:rsid w:val="005F618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5F618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5F618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5F618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5F618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5F618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5F618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5F618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5F618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F618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F618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F618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F618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F618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F618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F618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F618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F6188"/>
    <w:rPr>
      <w:rFonts w:eastAsiaTheme="majorEastAsia" w:cstheme="majorBidi"/>
      <w:color w:val="272727" w:themeColor="text1" w:themeTint="D8"/>
    </w:rPr>
  </w:style>
  <w:style w:type="paragraph" w:styleId="Titre">
    <w:name w:val="Title"/>
    <w:basedOn w:val="Normal"/>
    <w:next w:val="Normal"/>
    <w:link w:val="TitreCar"/>
    <w:uiPriority w:val="10"/>
    <w:qFormat/>
    <w:rsid w:val="005F618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5F618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F618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5F618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F6188"/>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5F6188"/>
    <w:rPr>
      <w:i/>
      <w:iCs/>
      <w:color w:val="404040" w:themeColor="text1" w:themeTint="BF"/>
    </w:rPr>
  </w:style>
  <w:style w:type="paragraph" w:styleId="Paragraphedeliste">
    <w:name w:val="List Paragraph"/>
    <w:basedOn w:val="Normal"/>
    <w:uiPriority w:val="34"/>
    <w:qFormat/>
    <w:rsid w:val="005F6188"/>
    <w:pPr>
      <w:spacing w:after="160" w:line="278" w:lineRule="auto"/>
      <w:ind w:left="720"/>
      <w:contextualSpacing/>
    </w:pPr>
    <w:rPr>
      <w:rFonts w:asciiTheme="minorHAnsi" w:hAnsiTheme="minorHAnsi" w:cstheme="minorBidi"/>
      <w:kern w:val="2"/>
      <w:sz w:val="24"/>
      <w:szCs w:val="24"/>
      <w14:ligatures w14:val="standardContextual"/>
    </w:rPr>
  </w:style>
  <w:style w:type="character" w:styleId="Accentuationintense">
    <w:name w:val="Intense Emphasis"/>
    <w:basedOn w:val="Policepardfaut"/>
    <w:uiPriority w:val="21"/>
    <w:qFormat/>
    <w:rsid w:val="005F6188"/>
    <w:rPr>
      <w:i/>
      <w:iCs/>
      <w:color w:val="0F4761" w:themeColor="accent1" w:themeShade="BF"/>
    </w:rPr>
  </w:style>
  <w:style w:type="paragraph" w:styleId="Citationintense">
    <w:name w:val="Intense Quote"/>
    <w:basedOn w:val="Normal"/>
    <w:next w:val="Normal"/>
    <w:link w:val="CitationintenseCar"/>
    <w:uiPriority w:val="30"/>
    <w:qFormat/>
    <w:rsid w:val="005F618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5F6188"/>
    <w:rPr>
      <w:i/>
      <w:iCs/>
      <w:color w:val="0F4761" w:themeColor="accent1" w:themeShade="BF"/>
    </w:rPr>
  </w:style>
  <w:style w:type="character" w:styleId="Rfrenceintense">
    <w:name w:val="Intense Reference"/>
    <w:basedOn w:val="Policepardfaut"/>
    <w:uiPriority w:val="32"/>
    <w:qFormat/>
    <w:rsid w:val="005F6188"/>
    <w:rPr>
      <w:b/>
      <w:bCs/>
      <w:smallCaps/>
      <w:color w:val="0F4761" w:themeColor="accent1" w:themeShade="BF"/>
      <w:spacing w:val="5"/>
    </w:rPr>
  </w:style>
  <w:style w:type="character" w:styleId="Lienhypertexte">
    <w:name w:val="Hyperlink"/>
    <w:basedOn w:val="Policepardfaut"/>
    <w:uiPriority w:val="99"/>
    <w:semiHidden/>
    <w:unhideWhenUsed/>
    <w:rsid w:val="005F618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bage.ch" TargetMode="External"/><Relationship Id="rId5" Type="http://schemas.openxmlformats.org/officeDocument/2006/relationships/hyperlink" Target="https://webplayer.meow.ch/search/text/safonoff/0/_/daisy/_/_/_" TargetMode="External"/><Relationship Id="rId4" Type="http://schemas.openxmlformats.org/officeDocument/2006/relationships/hyperlink" Target="mailto:pcosandey@abage.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265</Words>
  <Characters>1458</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Kadlubski-Gille</dc:creator>
  <cp:keywords/>
  <dc:description/>
  <cp:lastModifiedBy>Katia Kadlubski-Gille</cp:lastModifiedBy>
  <cp:revision>1</cp:revision>
  <dcterms:created xsi:type="dcterms:W3CDTF">2026-10-09T08:22:00Z</dcterms:created>
  <dcterms:modified xsi:type="dcterms:W3CDTF">2026-10-09T08:25:00Z</dcterms:modified>
</cp:coreProperties>
</file>